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FF6B3E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5454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F6B3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FF6B3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FF6B3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7325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นางสาวกีรติ แก้วสัมฤทธิ์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45</w:t>
            </w:r>
          </w:p>
        </w:tc>
      </w:tr>
      <w:tr w:rsidR="002F054A" w:rsidRPr="003B7C5A" w:rsidTr="00FF6B3E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นางสาวฐนิดา น้อยสกุล</w:t>
            </w:r>
            <w:r w:rsidR="00FF6B3E" w:rsidRPr="00D607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FF6B3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039-55</w:t>
            </w:r>
            <w:r w:rsidR="00FF6B3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</w:tc>
      </w:tr>
      <w:tr w:rsidR="002F054A" w:rsidRPr="003B7C5A" w:rsidTr="00FF6B3E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FF6B3E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โครงการวิจัยและพัฒนาภาครัฐร่วมเอกชนในเชิงพาณิชย์ของสำนักงานคณะกรรมการการอุดมศึกษา เป็นกลไกความร่วมมือ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ฝ่ายระหว่างสำนักงานคณะกรรมการการอุดมศึกษา สถาบันอุดมศึกษา และภาคอุตสาหกรรม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โดยเน้นการวิจัยที่เกิดจากความต้องการของภาคอุตสาหกรรมเป็นหลัก เพื่อส่งเสริมและสนับสนุนให้นำองค์ความรู้จากสถาบันอุดมศึกษามาวิจัยและพัฒนาร่วมกับกลุ่มอุตสาหกรรมที่เป็นแหล่งทุนและวัตถุดิบที่มีศักยภาพสูงในการแข่งขัน เพื่อให้ผู้ประกอบการ (ภาคอุตสาหกรรม) พัฒนาความสามารถในการสร้างผลิตภัณฑ์ใหม่ กระบวนการผลิตใหม่ เทคโนโลยีใหม่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ให้สอดคล้องตามนโยบายการพัฒนาประเทศ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>Thailand 4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ซึ่งในปีงบประมาณ พ.ศ.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2561 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สำนักงานคณะกรรมการ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การอุดมศึกษาได้สนับสนุนทุนสำหรับโครงการวิจัยใหม่ของโครงการวิจัยและพัฒนาภาครัฐร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่วมเอกชน</w:t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ในเชิงพาณิชย์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270A5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โดยมีเป้าหมาย คือ จำนวนผลงานวิจัยที่สามารถนำไปใช้ประโยชน์เชิงพาณิชย์</w:t>
            </w:r>
          </w:p>
        </w:tc>
      </w:tr>
      <w:tr w:rsidR="002F054A" w:rsidRPr="003B7C5A" w:rsidTr="00FF6B3E">
        <w:trPr>
          <w:gridAfter w:val="1"/>
          <w:wAfter w:w="6" w:type="dxa"/>
          <w:trHeight w:val="3114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229" w:type="dxa"/>
              <w:tblInd w:w="14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670"/>
            </w:tblGrid>
            <w:tr w:rsidR="002F054A" w:rsidRPr="000C7F18" w:rsidTr="00FF6B3E">
              <w:trPr>
                <w:trHeight w:val="397"/>
              </w:trPr>
              <w:tc>
                <w:tcPr>
                  <w:tcW w:w="1559" w:type="dxa"/>
                  <w:vAlign w:val="center"/>
                </w:tcPr>
                <w:p w:rsidR="002F054A" w:rsidRPr="00FF6B3E" w:rsidRDefault="002F054A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670" w:type="dxa"/>
                  <w:vAlign w:val="center"/>
                </w:tcPr>
                <w:p w:rsidR="002F054A" w:rsidRPr="00FF6B3E" w:rsidRDefault="00E379B3" w:rsidP="00FF6B3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FF6B3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10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11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12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13 โครงการ</w:t>
                  </w:r>
                </w:p>
              </w:tc>
            </w:tr>
            <w:tr w:rsidR="00FF6B3E" w:rsidRPr="000C7F18" w:rsidTr="00FF6B3E">
              <w:trPr>
                <w:trHeight w:val="397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F6B3E" w:rsidRPr="00FF6B3E" w:rsidRDefault="00FF6B3E" w:rsidP="00FF6B3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14 โครงการ</w:t>
                  </w:r>
                </w:p>
              </w:tc>
            </w:tr>
          </w:tbl>
          <w:p w:rsidR="002F054A" w:rsidRPr="00FF6B3E" w:rsidRDefault="002F054A" w:rsidP="00FF6B3E">
            <w:pPr>
              <w:rPr>
                <w:highlight w:val="yellow"/>
                <w:cs/>
              </w:rPr>
            </w:pPr>
          </w:p>
        </w:tc>
      </w:tr>
      <w:tr w:rsidR="002F054A" w:rsidRPr="003B7C5A" w:rsidTr="00FF6B3E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44" w:type="dxa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79"/>
              <w:gridCol w:w="1113"/>
              <w:gridCol w:w="1296"/>
              <w:gridCol w:w="1193"/>
              <w:gridCol w:w="1463"/>
            </w:tblGrid>
            <w:tr w:rsidR="002F054A" w:rsidRPr="003B7C5A" w:rsidTr="00FF6B3E">
              <w:trPr>
                <w:trHeight w:val="902"/>
              </w:trPr>
              <w:tc>
                <w:tcPr>
                  <w:tcW w:w="39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FF6B3E">
              <w:trPr>
                <w:trHeight w:val="1214"/>
              </w:trPr>
              <w:tc>
                <w:tcPr>
                  <w:tcW w:w="3979" w:type="dxa"/>
                </w:tcPr>
                <w:p w:rsidR="00F27EE1" w:rsidRPr="00B26A52" w:rsidRDefault="00FF6B3E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F6B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จำนวนโครงการวิจัยใหม่ของโครงการวิจัยและพัฒนาภาครัฐร่วมเอกชนในเชิงพาณิชย์</w:t>
                  </w:r>
                </w:p>
              </w:tc>
              <w:tc>
                <w:tcPr>
                  <w:tcW w:w="1113" w:type="dxa"/>
                </w:tcPr>
                <w:p w:rsidR="00F27EE1" w:rsidRPr="00AC4F8B" w:rsidRDefault="00FF6B3E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596B25" w:rsidRDefault="00A35B7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20 </w:t>
                  </w:r>
                </w:p>
                <w:p w:rsidR="00F27EE1" w:rsidRPr="00775AFF" w:rsidRDefault="00A35B7D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โครงการ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35B7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35B7D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35B7D" w:rsidRPr="00A35B7D" w:rsidRDefault="007E6D75" w:rsidP="00A35B7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35B7D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35B7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35B7D" w:rsidRPr="00A35B7D">
              <w:rPr>
                <w:rFonts w:ascii="TH SarabunPSK" w:hAnsi="TH SarabunPSK" w:cs="TH SarabunPSK"/>
                <w:sz w:val="30"/>
                <w:szCs w:val="30"/>
                <w:cs/>
              </w:rPr>
              <w:t>เครือข่ายบริหารการวิจัย 9 เครือข่าย ได้แก่ เครือข่ายบริหารการวิจัยภาคเหนือตอนบน ภาคเหนือตอนล่าง ภาคตะวันออกเฉียงเหนือตอนบน ภาคตะวันออกเฉียงเหนือตอนล่าง ภาคกลางตอนบน ภาคกลางตอนล่าง ภาคตะวันออก ภาคใต้ตอนบน และภาคใต้ตอนล่าง ได้จัดส่งข้อเสนอโครงการวิจัย จำนวนรวมทั้งสิ้น 20 โครงการเข้ามายัง สกอ.</w:t>
            </w:r>
            <w:r w:rsidR="00596B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35B7D" w:rsidRPr="00A35B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เพื่อขอรับการสนับสนุนงบประมาณ </w:t>
            </w:r>
          </w:p>
          <w:p w:rsidR="003B7C5A" w:rsidRPr="003B7C5A" w:rsidRDefault="00A35B7D" w:rsidP="00A35B7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A35B7D">
              <w:rPr>
                <w:rFonts w:ascii="TH SarabunPSK" w:hAnsi="TH SarabunPSK" w:cs="TH SarabunPSK"/>
                <w:sz w:val="30"/>
                <w:szCs w:val="30"/>
                <w:cs/>
              </w:rPr>
              <w:t>สกอ.</w:t>
            </w:r>
            <w:r w:rsidR="00596B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35B7D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พิจารณาแล้ว เห็นว่าข้อเสนอโครงการวิจัยฯ ที่เครือข่ายฯ เสนอมา เป็นไปตามกรอบข้อกำหนดโครงการ (</w:t>
            </w:r>
            <w:r w:rsidRPr="00A35B7D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A35B7D">
              <w:rPr>
                <w:rFonts w:ascii="TH SarabunPSK" w:hAnsi="TH SarabunPSK" w:cs="TH SarabunPSK"/>
                <w:sz w:val="30"/>
                <w:szCs w:val="30"/>
                <w:cs/>
              </w:rPr>
              <w:t>) จึงเห็นควรสนับสนุนงบประมาณ ให้กับเครือข่ายบริหารการวิจัยทั้ง 9 เครือข่ายข้างต้น พร้อมทั้งจัดทำบันทึกข้อตกลงทางวิชาการในการดำเนินโครงการวิจัยฯ ระหว่าง สกอ. และเครือข่ายบริหารการวิจัยทั้ง 9 เครือข่ายข้างต้น เพื่อให้ดำเนินโครงการวิจัยฯ</w:t>
            </w: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4971FB" w:rsidRPr="004971FB" w:rsidRDefault="007E6D75" w:rsidP="004971F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971F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4971FB" w:rsidRPr="004971FB">
              <w:rPr>
                <w:rFonts w:ascii="TH SarabunPSK" w:hAnsi="TH SarabunPSK" w:cs="TH SarabunPSK"/>
                <w:sz w:val="30"/>
                <w:szCs w:val="30"/>
                <w:cs/>
              </w:rPr>
              <w:t>สกอ.มีการดำเนินงานโครงการวิจัยและพัฒนาภาครัฐร่วมเอกชนในเชิงพาณิชย์ร่วมกับเครือข่ายบริหารการวิจัยทั้ง 9 เครือข่าย</w:t>
            </w:r>
          </w:p>
          <w:p w:rsidR="003B7C5A" w:rsidRPr="00BC4597" w:rsidRDefault="004971FB" w:rsidP="004971FB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4971FB">
              <w:rPr>
                <w:rFonts w:ascii="TH SarabunPSK" w:hAnsi="TH SarabunPSK" w:cs="TH SarabunPSK"/>
                <w:sz w:val="30"/>
                <w:szCs w:val="30"/>
                <w:cs/>
              </w:rPr>
              <w:t>งานวิจัยในสถาบันอุดมศึกษาสามารถแก้ปัญหาโจทย์วิจัยจากภาคเอกชน/อุตสาหกรรม</w:t>
            </w:r>
          </w:p>
        </w:tc>
      </w:tr>
      <w:tr w:rsidR="003B7C5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D7810" w:rsidRPr="001D7810" w:rsidRDefault="00DA3363" w:rsidP="001D781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D78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1D7810" w:rsidRPr="001D7810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งบประมาณที่จัดสรรให้กับสถาบันอุดมศึกษา/เครือข่ายวิจัยมีจำนวนจำกัด ทำให้การดำเนินโครงการวิจัยร่วมกับภาคเอกชนบางโครงการไม่สามารถดำเนินการต่อไปได้ หรือไม่สามารถขยายผลนำไปใช้ประโยชน์เชิงพาณิชย์ได้</w:t>
            </w:r>
          </w:p>
          <w:p w:rsidR="003B7C5A" w:rsidRPr="00D45D22" w:rsidRDefault="001D7810" w:rsidP="001D781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1D78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ผลงานวิจัยมีข้อจำกัด เนื่องจากเป็น </w:t>
            </w:r>
            <w:r w:rsidRPr="001D7810">
              <w:rPr>
                <w:rFonts w:ascii="TH SarabunPSK" w:hAnsi="TH SarabunPSK" w:cs="TH SarabunPSK"/>
                <w:sz w:val="30"/>
                <w:szCs w:val="30"/>
              </w:rPr>
              <w:t xml:space="preserve">Lab Scale </w:t>
            </w:r>
            <w:r w:rsidRPr="001D78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 </w:t>
            </w:r>
            <w:r w:rsidRPr="001D7810">
              <w:rPr>
                <w:rFonts w:ascii="TH SarabunPSK" w:hAnsi="TH SarabunPSK" w:cs="TH SarabunPSK"/>
                <w:sz w:val="30"/>
                <w:szCs w:val="30"/>
              </w:rPr>
              <w:t>Prototype</w:t>
            </w:r>
            <w:r w:rsidRPr="001D78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ทำให้ต้องมีการพัฒนางานวิจัยต่อยอดสู่ระดับ </w:t>
            </w:r>
            <w:r w:rsidRPr="001D7810">
              <w:rPr>
                <w:rFonts w:ascii="TH SarabunPSK" w:hAnsi="TH SarabunPSK" w:cs="TH SarabunPSK"/>
                <w:sz w:val="30"/>
                <w:szCs w:val="30"/>
              </w:rPr>
              <w:t xml:space="preserve">Commercial Scale </w:t>
            </w:r>
            <w:r w:rsidRPr="001D7810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เพื่อให้สามารถ่ายทอดสู่ภาคเอกชนและใช้ประโยชน์ได้ทันที</w:t>
            </w:r>
          </w:p>
        </w:tc>
      </w:tr>
      <w:tr w:rsidR="002F054A" w:rsidRPr="003B7C5A" w:rsidTr="00FF6B3E">
        <w:trPr>
          <w:gridAfter w:val="1"/>
          <w:wAfter w:w="6" w:type="dxa"/>
          <w:trHeight w:val="85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D7810" w:rsidRPr="001D7810" w:rsidRDefault="00841369" w:rsidP="001D78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D78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1D7810" w:rsidRPr="001D7810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หนังสืออนุมัติงบประมาณสนับสนุนโครงการวิจัยและพัฒนาภาครัฐร่วมเอกชนในเชิงพาณิชย์</w:t>
            </w:r>
          </w:p>
          <w:p w:rsidR="002F0A94" w:rsidRPr="003B7C5A" w:rsidRDefault="001D7810" w:rsidP="001D781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1D7810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บันทึกข้อตกลงทางวิชาการในการดำเนินโครงการวิจัย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F6B3E">
      <w:headerReference w:type="default" r:id="rId8"/>
      <w:footerReference w:type="even" r:id="rId9"/>
      <w:pgSz w:w="11906" w:h="16838"/>
      <w:pgMar w:top="1388" w:right="85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3CA" w:rsidRDefault="00EC53CA">
      <w:r>
        <w:separator/>
      </w:r>
    </w:p>
  </w:endnote>
  <w:endnote w:type="continuationSeparator" w:id="0">
    <w:p w:rsidR="00EC53CA" w:rsidRDefault="00EC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3CA" w:rsidRDefault="00EC53CA">
      <w:r>
        <w:separator/>
      </w:r>
    </w:p>
  </w:footnote>
  <w:footnote w:type="continuationSeparator" w:id="0">
    <w:p w:rsidR="00EC53CA" w:rsidRDefault="00EC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F6B3E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F6B3E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454C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D7810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47A7"/>
    <w:rsid w:val="004572D8"/>
    <w:rsid w:val="004640F2"/>
    <w:rsid w:val="00466391"/>
    <w:rsid w:val="00490606"/>
    <w:rsid w:val="004971FB"/>
    <w:rsid w:val="004C3B2B"/>
    <w:rsid w:val="00516FD7"/>
    <w:rsid w:val="005437F6"/>
    <w:rsid w:val="00546DE3"/>
    <w:rsid w:val="005725B6"/>
    <w:rsid w:val="0058298B"/>
    <w:rsid w:val="00596B25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5B7D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C53CA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85E71"/>
    <w:rsid w:val="00FB2183"/>
    <w:rsid w:val="00FC7650"/>
    <w:rsid w:val="00FD5F32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C8C3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68AA7-672F-4319-90C7-7AB519C0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2018-05-25T08:48:00Z</dcterms:modified>
</cp:coreProperties>
</file>